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7E26" w14:textId="77777777" w:rsidR="00A04B68" w:rsidRDefault="00A04B68" w:rsidP="00A04B68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 xml:space="preserve">Załącznik Nr 2 </w:t>
      </w:r>
    </w:p>
    <w:p w14:paraId="279A491B" w14:textId="77777777" w:rsidR="00A04B68" w:rsidRDefault="00A04B68" w:rsidP="00A04B68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do załącznika do uchwały Nr XXXVIII/275 /2021 </w:t>
      </w:r>
    </w:p>
    <w:p w14:paraId="64F3475B" w14:textId="77777777" w:rsidR="00A04B68" w:rsidRDefault="00A04B68" w:rsidP="00A04B68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Rady Miejskiej w  Kętrzynie </w:t>
      </w:r>
    </w:p>
    <w:p w14:paraId="640550E3" w14:textId="77777777" w:rsidR="00A04B68" w:rsidRDefault="00A04B68" w:rsidP="00A04B68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z dnia 27.05.2021 r.</w:t>
      </w:r>
    </w:p>
    <w:p w14:paraId="17AA7158" w14:textId="77777777" w:rsidR="00A04B68" w:rsidRDefault="00A04B68" w:rsidP="00A04B68">
      <w:pPr>
        <w:spacing w:after="0" w:line="240" w:lineRule="auto"/>
        <w:rPr>
          <w:color w:val="1B1B1B"/>
        </w:rPr>
      </w:pPr>
    </w:p>
    <w:p w14:paraId="00CAEB6E" w14:textId="77777777" w:rsidR="00A04B68" w:rsidRPr="009A4875" w:rsidRDefault="00A04B68" w:rsidP="00A04B68">
      <w:pPr>
        <w:spacing w:before="25" w:after="0" w:line="240" w:lineRule="auto"/>
        <w:jc w:val="center"/>
        <w:rPr>
          <w:sz w:val="22"/>
        </w:rPr>
      </w:pPr>
      <w:r w:rsidRPr="009A4875">
        <w:rPr>
          <w:b/>
          <w:color w:val="000000"/>
          <w:sz w:val="22"/>
        </w:rPr>
        <w:t>KARTA DO GŁOSOWANIA</w:t>
      </w:r>
    </w:p>
    <w:p w14:paraId="03B67FC1" w14:textId="77777777" w:rsidR="00A04B68" w:rsidRPr="009A4875" w:rsidRDefault="00A04B68" w:rsidP="00A04B68">
      <w:pPr>
        <w:spacing w:before="25" w:after="0" w:line="240" w:lineRule="auto"/>
        <w:jc w:val="center"/>
        <w:rPr>
          <w:b/>
          <w:color w:val="000000"/>
          <w:sz w:val="22"/>
        </w:rPr>
      </w:pPr>
      <w:r w:rsidRPr="009A4875">
        <w:rPr>
          <w:b/>
          <w:color w:val="000000"/>
          <w:sz w:val="22"/>
        </w:rPr>
        <w:t xml:space="preserve">W KONSULTACJACH Z MIESZKAŃCAMI MIASTA KĘTRZYN </w:t>
      </w:r>
    </w:p>
    <w:p w14:paraId="0EFA0BBE" w14:textId="7CDE7C48" w:rsidR="00A04B68" w:rsidRPr="009A4875" w:rsidRDefault="00A04B68" w:rsidP="00A04B68">
      <w:pPr>
        <w:spacing w:before="25" w:after="0" w:line="240" w:lineRule="auto"/>
        <w:jc w:val="center"/>
        <w:rPr>
          <w:b/>
          <w:color w:val="000000"/>
          <w:sz w:val="22"/>
        </w:rPr>
      </w:pPr>
      <w:r w:rsidRPr="009A4875">
        <w:rPr>
          <w:b/>
          <w:color w:val="000000"/>
          <w:sz w:val="22"/>
        </w:rPr>
        <w:t xml:space="preserve">W SPRAWIE BUDŻETU OBYWATELSKIEGO, JAKO CZĘŚCI BUDŻETU MIASTA KĘTRZYN NA ROK 2022, PRZEPROWADZONYCH </w:t>
      </w:r>
    </w:p>
    <w:p w14:paraId="29A12A35" w14:textId="4004FD35" w:rsidR="00A04B68" w:rsidRPr="009A4875" w:rsidRDefault="00A04B68" w:rsidP="00A04B68">
      <w:pPr>
        <w:spacing w:before="25" w:after="0" w:line="240" w:lineRule="auto"/>
        <w:jc w:val="center"/>
        <w:rPr>
          <w:sz w:val="22"/>
        </w:rPr>
      </w:pPr>
      <w:r w:rsidRPr="009A4875">
        <w:rPr>
          <w:b/>
          <w:color w:val="000000"/>
          <w:sz w:val="22"/>
        </w:rPr>
        <w:t>W DNIACH OD 08.11.2021 r. DO 19.11.2021 r.</w:t>
      </w:r>
    </w:p>
    <w:p w14:paraId="08BE91C8" w14:textId="77777777" w:rsidR="00A04B68" w:rsidRPr="009A4875" w:rsidRDefault="00A04B68" w:rsidP="00A04B68">
      <w:pPr>
        <w:spacing w:after="0" w:line="240" w:lineRule="auto"/>
        <w:rPr>
          <w:color w:val="1B1B1B"/>
          <w:sz w:val="22"/>
        </w:rPr>
      </w:pPr>
    </w:p>
    <w:p w14:paraId="11EB6593" w14:textId="77777777" w:rsidR="00A04B68" w:rsidRDefault="00A04B68" w:rsidP="00A04B68">
      <w:pPr>
        <w:spacing w:after="0" w:line="240" w:lineRule="auto"/>
        <w:rPr>
          <w:color w:val="1B1B1B"/>
        </w:rPr>
      </w:pPr>
    </w:p>
    <w:p w14:paraId="54724C6B" w14:textId="18ADE640" w:rsidR="00A04B68" w:rsidRDefault="00A04B68" w:rsidP="00A04B68">
      <w:pPr>
        <w:spacing w:after="0" w:line="240" w:lineRule="auto"/>
        <w:jc w:val="both"/>
      </w:pPr>
      <w:r>
        <w:t xml:space="preserve">1. UPRAWNIONYMI DO GŁOSOWANIA SĄ MIESZKAŃCY MIASTA KĘTRZYN. </w:t>
      </w:r>
    </w:p>
    <w:p w14:paraId="3FEA8AEC" w14:textId="77777777" w:rsidR="00A04B68" w:rsidRDefault="00A04B68" w:rsidP="00A04B68">
      <w:pPr>
        <w:spacing w:after="0" w:line="240" w:lineRule="auto"/>
        <w:jc w:val="both"/>
      </w:pPr>
      <w:r>
        <w:t xml:space="preserve">2. ABY PRAWIDŁOWO ZAGŁOSOWAĆ NALEŻY w tabeli zamieszczonej w punkcie 5 karty do głosowania: </w:t>
      </w:r>
    </w:p>
    <w:p w14:paraId="23E068B6" w14:textId="77777777" w:rsidR="00A04B68" w:rsidRDefault="00A04B68" w:rsidP="00A04B68">
      <w:pPr>
        <w:spacing w:after="0" w:line="240" w:lineRule="auto"/>
        <w:jc w:val="both"/>
      </w:pPr>
      <w:r>
        <w:t>- wpisać czytelnie swoje imię i nazwisko oraz adres miejsca zamieszkania,</w:t>
      </w:r>
    </w:p>
    <w:p w14:paraId="5A58F634" w14:textId="036108CF" w:rsidR="00A04B68" w:rsidRDefault="00A04B68" w:rsidP="00A04B68">
      <w:pPr>
        <w:spacing w:after="0" w:line="240" w:lineRule="auto"/>
        <w:jc w:val="both"/>
      </w:pPr>
      <w:r>
        <w:t xml:space="preserve">- wpisać datę głosowania, </w:t>
      </w:r>
    </w:p>
    <w:p w14:paraId="2D54651E" w14:textId="2DFE87D6" w:rsidR="00A04B68" w:rsidRDefault="00A04B68" w:rsidP="00A04B68">
      <w:pPr>
        <w:spacing w:after="0" w:line="240" w:lineRule="auto"/>
        <w:jc w:val="both"/>
      </w:pPr>
      <w:r>
        <w:t xml:space="preserve">- oddać głos na jeden projekt spośród PROJEKTÓW PODLEGAJĄCYCH KONSULTACJOM zamieszczonych w punkcie 6 karty do głosowania. </w:t>
      </w:r>
    </w:p>
    <w:p w14:paraId="19B80B17" w14:textId="77777777" w:rsidR="00A04B68" w:rsidRDefault="00A04B68" w:rsidP="00A04B68">
      <w:pPr>
        <w:spacing w:after="0" w:line="240" w:lineRule="auto"/>
        <w:jc w:val="both"/>
      </w:pPr>
      <w:r>
        <w:t xml:space="preserve">3. ZASADY GŁOSOWANIA: </w:t>
      </w:r>
    </w:p>
    <w:p w14:paraId="448E2701" w14:textId="77777777" w:rsidR="00A04B68" w:rsidRDefault="00A04B68" w:rsidP="00A04B68">
      <w:pPr>
        <w:spacing w:after="0" w:line="240" w:lineRule="auto"/>
        <w:jc w:val="both"/>
      </w:pPr>
      <w:r>
        <w:t>- Głosujący może wybrać 1 projekt spośród PROJEKTÓW PODLEGAJĄCYCH KONSULTACJOM zamieszczonych w punkcie 6 karty do głosowania, stawiając znak „X” w kolumnie „WYBÓR” w wierszu, w którym widnieje nazwa wybranego przez głosującego projektu.</w:t>
      </w:r>
    </w:p>
    <w:p w14:paraId="3C85B7F1" w14:textId="65C4124A" w:rsidR="00A04B68" w:rsidRDefault="00A04B68" w:rsidP="00A04B68">
      <w:pPr>
        <w:spacing w:after="0" w:line="240" w:lineRule="auto"/>
        <w:jc w:val="both"/>
      </w:pPr>
      <w:r>
        <w:t xml:space="preserve"> - Można głosować tylko raz w wyznaczonym terminie głosowania. </w:t>
      </w:r>
    </w:p>
    <w:p w14:paraId="70EE71A3" w14:textId="17038917" w:rsidR="00A04B68" w:rsidRDefault="00A04B68" w:rsidP="00A04B68">
      <w:pPr>
        <w:spacing w:after="0" w:line="240" w:lineRule="auto"/>
        <w:jc w:val="both"/>
      </w:pPr>
      <w:r>
        <w:t xml:space="preserve">4. GŁOS UZNAJE SIĘ ZA NIEWAŻNY, JEŚLI ZACHODZI CO NAJMNIEJ JEDNA </w:t>
      </w:r>
      <w:r w:rsidR="009A4875">
        <w:t xml:space="preserve">                       </w:t>
      </w:r>
      <w:r>
        <w:t xml:space="preserve">Z PONIŻSZYCH OKOLICZNOŚCI: </w:t>
      </w:r>
    </w:p>
    <w:p w14:paraId="068A794C" w14:textId="77777777" w:rsidR="00A04B68" w:rsidRDefault="00A04B68" w:rsidP="00A04B68">
      <w:pPr>
        <w:spacing w:after="0" w:line="240" w:lineRule="auto"/>
        <w:jc w:val="both"/>
      </w:pPr>
      <w:r>
        <w:t>- głosujący na karcie do głosowania nie zagłosował na żaden projekt lub zagłosował na więcej niż 1 projekt,</w:t>
      </w:r>
    </w:p>
    <w:p w14:paraId="095C0E7D" w14:textId="77777777" w:rsidR="00A04B68" w:rsidRDefault="00A04B68" w:rsidP="00A04B68">
      <w:pPr>
        <w:spacing w:after="0" w:line="240" w:lineRule="auto"/>
        <w:jc w:val="both"/>
      </w:pPr>
      <w:r>
        <w:t xml:space="preserve">- głosujący nie podał na karcie do głosowania swojego imienia, nazwiska lub adresu miejsca zamieszkania albo gdy dane te lub ich części wpisane na karcie są nieczytelne, </w:t>
      </w:r>
    </w:p>
    <w:p w14:paraId="2BA47587" w14:textId="77777777" w:rsidR="00A04B68" w:rsidRDefault="00A04B68" w:rsidP="00A04B68">
      <w:pPr>
        <w:spacing w:after="0" w:line="240" w:lineRule="auto"/>
        <w:jc w:val="both"/>
      </w:pPr>
      <w:r>
        <w:t xml:space="preserve">- podane przez głosującego imię lub nazwisko są niezgodne z danymi dotyczącymi głosującego zawartymi w ewidencji ludności albo z danymi zawartymi w innych zbiorach lub źródłach informacji służących ustaleniu faktu zamieszkiwania głosującego na terenie Miasta Kętrzyn, </w:t>
      </w:r>
    </w:p>
    <w:p w14:paraId="5F3D84A6" w14:textId="77777777" w:rsidR="00A04B68" w:rsidRDefault="00A04B68" w:rsidP="00A04B68">
      <w:pPr>
        <w:spacing w:after="0" w:line="240" w:lineRule="auto"/>
        <w:jc w:val="both"/>
      </w:pPr>
      <w:r>
        <w:t xml:space="preserve">- zamieszczone na karcie oświadczenie dotyczące zgody na przetwarzanie danych osobowych nie zostało podpisane czytelnie imieniem i nazwiskiem przez głosującego, </w:t>
      </w:r>
    </w:p>
    <w:p w14:paraId="5616AE84" w14:textId="77777777" w:rsidR="00A04B68" w:rsidRDefault="00A04B68" w:rsidP="00A04B68">
      <w:pPr>
        <w:spacing w:after="0" w:line="240" w:lineRule="auto"/>
        <w:jc w:val="both"/>
      </w:pPr>
      <w:r>
        <w:t xml:space="preserve">- głosujący nie wpisał daty głosowania, </w:t>
      </w:r>
    </w:p>
    <w:p w14:paraId="3F31F278" w14:textId="77777777" w:rsidR="00A04B68" w:rsidRDefault="00A04B68" w:rsidP="00A04B68">
      <w:pPr>
        <w:spacing w:after="0" w:line="240" w:lineRule="auto"/>
        <w:jc w:val="both"/>
      </w:pPr>
      <w:r>
        <w:t xml:space="preserve">- głosujący nie jest mieszkańcem Miasta Kętrzyn. </w:t>
      </w:r>
    </w:p>
    <w:p w14:paraId="63A49242" w14:textId="15AE962E" w:rsidR="00A04B68" w:rsidRDefault="00A04B68" w:rsidP="00A04B68">
      <w:pPr>
        <w:spacing w:after="0" w:line="240" w:lineRule="auto"/>
        <w:jc w:val="both"/>
      </w:pPr>
      <w:r>
        <w:t>Jeżeli głosujący zagłosuje więcej niż jeden raz, przy ustalaniu wyników konsultacji uwzględnia się tylko jedną kartę z najwcześniejszą datą głosowania, druga i kolejne karty nie będą brane pod uwagę, a głos oddany na kolejnych kartach jest nieważny.</w:t>
      </w:r>
    </w:p>
    <w:p w14:paraId="7E9F9606" w14:textId="77A87E62" w:rsidR="00A04B68" w:rsidRDefault="00A04B68" w:rsidP="009A4875">
      <w:pPr>
        <w:spacing w:after="0" w:line="240" w:lineRule="auto"/>
        <w:jc w:val="both"/>
      </w:pPr>
      <w:r>
        <w:t xml:space="preserve">5. DANE OSOBOWE GŁOSUJĄCEGO (wypełnia głosujący) </w:t>
      </w:r>
    </w:p>
    <w:p w14:paraId="4B4B5432" w14:textId="77777777" w:rsidR="00A04B68" w:rsidRDefault="00A04B68" w:rsidP="00A04B68">
      <w:pPr>
        <w:pStyle w:val="Tekstpodstawowy3"/>
        <w:ind w:left="-567" w:hanging="142"/>
        <w:rPr>
          <w:rFonts w:ascii="Times New Roman" w:hAnsi="Times New Roman" w:cs="Times New Roman"/>
          <w:sz w:val="22"/>
          <w:szCs w:val="22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8"/>
        <w:gridCol w:w="5957"/>
      </w:tblGrid>
      <w:tr w:rsidR="00A04B68" w14:paraId="30A70D56" w14:textId="77777777" w:rsidTr="009A4875">
        <w:trPr>
          <w:trHeight w:val="16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F149" w14:textId="77777777" w:rsidR="00A04B68" w:rsidRDefault="00A04B68">
            <w:pPr>
              <w:pStyle w:val="Tekstpodstawowy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Dane dotyczące  głosującego </w:t>
            </w:r>
          </w:p>
          <w:p w14:paraId="60DA3F4E" w14:textId="77777777" w:rsidR="00A04B68" w:rsidRDefault="00A04B68">
            <w:pPr>
              <w:rPr>
                <w:sz w:val="22"/>
              </w:rPr>
            </w:pPr>
            <w:r>
              <w:rPr>
                <w:sz w:val="22"/>
              </w:rPr>
              <w:t>Imię/Imiona:</w:t>
            </w:r>
          </w:p>
          <w:p w14:paraId="2FBB7F9C" w14:textId="77777777" w:rsidR="00A04B68" w:rsidRDefault="00A04B68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</w:t>
            </w:r>
          </w:p>
          <w:p w14:paraId="471B4935" w14:textId="77777777" w:rsidR="00A04B68" w:rsidRDefault="00A04B68">
            <w:pPr>
              <w:rPr>
                <w:sz w:val="22"/>
              </w:rPr>
            </w:pPr>
            <w:r>
              <w:rPr>
                <w:sz w:val="22"/>
              </w:rPr>
              <w:t>Nazwisko:</w:t>
            </w:r>
          </w:p>
          <w:p w14:paraId="7CD43F4E" w14:textId="77777777" w:rsidR="00A04B68" w:rsidRDefault="00A04B68">
            <w:p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</w:t>
            </w:r>
          </w:p>
          <w:p w14:paraId="758D975B" w14:textId="77777777" w:rsidR="00A04B68" w:rsidRDefault="00A04B68">
            <w:pPr>
              <w:rPr>
                <w:sz w:val="22"/>
              </w:rPr>
            </w:pPr>
            <w:r>
              <w:rPr>
                <w:sz w:val="22"/>
              </w:rPr>
              <w:t>Adres miejsca zamieszkania:</w:t>
            </w:r>
          </w:p>
          <w:p w14:paraId="65ED1E77" w14:textId="34B9D431" w:rsidR="00A04B68" w:rsidRDefault="00A04B68" w:rsidP="009A4875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………………………………..…………….………………………….……….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9B4A" w14:textId="77777777" w:rsidR="00A04B68" w:rsidRDefault="00A04B68">
            <w:pPr>
              <w:pStyle w:val="Normalny1"/>
              <w:tabs>
                <w:tab w:val="left" w:pos="4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</w:p>
          <w:p w14:paraId="7C703A79" w14:textId="77777777" w:rsidR="00A04B68" w:rsidRDefault="00A04B68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głosowania  ______    ________    ________</w:t>
            </w:r>
          </w:p>
          <w:p w14:paraId="788036EE" w14:textId="77777777" w:rsidR="00A04B68" w:rsidRDefault="00A04B68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dzień     miesiąc          rok</w:t>
            </w:r>
          </w:p>
          <w:p w14:paraId="69C835C7" w14:textId="77777777" w:rsidR="00A04B68" w:rsidRDefault="00A04B68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C41418" w14:textId="77777777" w:rsidR="00A04B68" w:rsidRDefault="00A04B68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Własnoręczny, czytelny podpis głosującego:</w:t>
            </w:r>
          </w:p>
          <w:p w14:paraId="3D43BFC6" w14:textId="77777777" w:rsidR="00A04B68" w:rsidRDefault="00A04B68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20EDB6" w14:textId="77777777" w:rsidR="00A04B68" w:rsidRDefault="00A04B68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     ______________________</w:t>
            </w:r>
          </w:p>
          <w:p w14:paraId="694C56B3" w14:textId="77777777" w:rsidR="00A04B68" w:rsidRDefault="00A04B68">
            <w:pPr>
              <w:pStyle w:val="Tekstpodstawowywcity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(imię)                                          (nazwisko)</w:t>
            </w:r>
          </w:p>
        </w:tc>
      </w:tr>
    </w:tbl>
    <w:p w14:paraId="13B75CD5" w14:textId="77777777" w:rsidR="00A04B68" w:rsidRDefault="00A04B68" w:rsidP="00A04B68">
      <w:pPr>
        <w:spacing w:after="0" w:line="240" w:lineRule="auto"/>
      </w:pPr>
    </w:p>
    <w:p w14:paraId="7C7120E1" w14:textId="77777777" w:rsidR="00A04B68" w:rsidRDefault="00A04B68" w:rsidP="00A04B68">
      <w:pPr>
        <w:spacing w:after="0" w:line="240" w:lineRule="auto"/>
      </w:pPr>
      <w:r>
        <w:t>6. WYKAZ PROJEKTÓW INWESTYCYJNYCH ZGŁOSZONYCH DO BUDŻETU OBYWATELSKIEGO JAKO CZĘŚCI BUDŻETU MIASTA KĘTRZYN NA ROK 2022, PODLEGAJĄCYCH KONSULTACJOM</w:t>
      </w:r>
    </w:p>
    <w:p w14:paraId="1B075F36" w14:textId="77777777" w:rsidR="00A04B68" w:rsidRDefault="00A04B68" w:rsidP="00A04B68">
      <w:pPr>
        <w:spacing w:after="0" w:line="240" w:lineRule="auto"/>
      </w:pPr>
    </w:p>
    <w:tbl>
      <w:tblPr>
        <w:tblW w:w="98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3888"/>
        <w:gridCol w:w="2977"/>
        <w:gridCol w:w="1418"/>
        <w:gridCol w:w="1096"/>
      </w:tblGrid>
      <w:tr w:rsidR="00126978" w14:paraId="581E48B7" w14:textId="77777777" w:rsidTr="00181586">
        <w:trPr>
          <w:trHeight w:val="59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C5DAF" w14:textId="77777777" w:rsidR="00A04B68" w:rsidRPr="009A4875" w:rsidRDefault="00A04B68" w:rsidP="006A1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A4875">
              <w:rPr>
                <w:color w:val="000000"/>
                <w:sz w:val="20"/>
                <w:szCs w:val="20"/>
              </w:rPr>
              <w:t>LP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A57E" w14:textId="77777777" w:rsidR="00A04B68" w:rsidRPr="009A4875" w:rsidRDefault="00A04B68" w:rsidP="006A1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A4875">
              <w:rPr>
                <w:color w:val="000000"/>
                <w:sz w:val="20"/>
                <w:szCs w:val="20"/>
              </w:rPr>
              <w:t>NAZWA PROJEKTU (TYTUŁ PROJEKTU NADANY PRZEZ POMYSŁODAWCĘ)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9EFA" w14:textId="77777777" w:rsidR="00A04B68" w:rsidRPr="009A4875" w:rsidRDefault="00A04B68" w:rsidP="006A1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A4875">
              <w:rPr>
                <w:color w:val="000000"/>
                <w:sz w:val="20"/>
                <w:szCs w:val="20"/>
              </w:rPr>
              <w:t>LOKALIZACJA PROJEKTU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AC3F" w14:textId="77777777" w:rsidR="00A04B68" w:rsidRPr="009A4875" w:rsidRDefault="00A04B68" w:rsidP="006A1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A4875">
              <w:rPr>
                <w:color w:val="000000"/>
                <w:sz w:val="20"/>
                <w:szCs w:val="20"/>
              </w:rPr>
              <w:t>KOSZT PROJEKTU*</w:t>
            </w:r>
          </w:p>
          <w:p w14:paraId="2D4AB50B" w14:textId="77777777" w:rsidR="00A04B68" w:rsidRPr="009A4875" w:rsidRDefault="00A04B68" w:rsidP="006A1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A4875">
              <w:rPr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3DC4" w14:textId="77777777" w:rsidR="00A04B68" w:rsidRPr="009A4875" w:rsidRDefault="00A04B68" w:rsidP="006A1EB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9A4875">
              <w:rPr>
                <w:color w:val="000000"/>
                <w:sz w:val="20"/>
                <w:szCs w:val="20"/>
              </w:rPr>
              <w:t>WYBÓR (miejsce na postawienie znaku "X")</w:t>
            </w:r>
          </w:p>
        </w:tc>
      </w:tr>
      <w:tr w:rsidR="00126978" w14:paraId="227D4D4D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87D62" w14:textId="1A72C268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  <w:p w14:paraId="384ED778" w14:textId="77777777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CD948" w14:textId="7C7E9EA2" w:rsidR="00A04B68" w:rsidRPr="009A4875" w:rsidRDefault="00B301C2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 xml:space="preserve">Utwardzenie podwórza na zapleczu budynków przy ul. I. Daszyńskiego 22 </w:t>
            </w:r>
            <w:r w:rsidR="00181586">
              <w:rPr>
                <w:b/>
                <w:bCs/>
                <w:color w:val="000000"/>
                <w:sz w:val="22"/>
              </w:rPr>
              <w:t xml:space="preserve">              </w:t>
            </w:r>
            <w:r w:rsidRPr="009A4875">
              <w:rPr>
                <w:b/>
                <w:bCs/>
                <w:color w:val="000000"/>
                <w:sz w:val="22"/>
              </w:rPr>
              <w:t>i ul. Mazurska 16 w Kętrzynie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86BF5" w14:textId="037F8A0A" w:rsidR="00A04B68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>Działka  nr 6-379/2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276D0" w14:textId="5D9FAC07" w:rsidR="00A04B68" w:rsidRDefault="006A1EB0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4D71D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126978" w14:paraId="1E08795C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05EEE" w14:textId="77777777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  <w:p w14:paraId="18AFC35C" w14:textId="6B44488E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66E46" w14:textId="7132B24C" w:rsidR="00A04B68" w:rsidRPr="009A4875" w:rsidRDefault="00B301C2" w:rsidP="00181586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Budowa oświetlenia ciągu pieszego pomiędzy Daszyńskiego 19 a Pionierską 1 w Kętrzynie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AD825" w14:textId="1E6672C8" w:rsidR="00E0426E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>Ciąg pieszy zlokalizowany</w:t>
            </w:r>
          </w:p>
          <w:p w14:paraId="0BB73AD1" w14:textId="5B4E245E" w:rsidR="00E0426E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>na dz. 448,450,451/4,457/9,</w:t>
            </w:r>
          </w:p>
          <w:p w14:paraId="42F68B89" w14:textId="5FD60F73" w:rsidR="00E0426E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>457/10,457/11</w:t>
            </w:r>
          </w:p>
          <w:p w14:paraId="082142B5" w14:textId="0F5820FF" w:rsidR="00A04B68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>obręb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8D3F8" w14:textId="58669399" w:rsidR="00A04B68" w:rsidRDefault="006A1EB0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D678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A04B68" w14:paraId="504BE360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DCC05" w14:textId="2586E7AB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8AA6A" w14:textId="038279BB" w:rsidR="00A04B68" w:rsidRPr="009A4875" w:rsidRDefault="00B301C2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Nowoczesny Plac Zabaw - Marzenie Każdego Dziecka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E9319" w14:textId="659A26D2" w:rsidR="00A04B68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>Kętrzyn, ul. Bydgoska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E2A2E" w14:textId="7CC97A52" w:rsidR="00A04B68" w:rsidRDefault="006A1EB0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6A1EB0">
              <w:rPr>
                <w:color w:val="000000"/>
                <w:sz w:val="22"/>
              </w:rPr>
              <w:t>299</w:t>
            </w:r>
            <w:r>
              <w:rPr>
                <w:color w:val="000000"/>
                <w:sz w:val="22"/>
              </w:rPr>
              <w:t xml:space="preserve"> </w:t>
            </w:r>
            <w:r w:rsidRPr="006A1EB0">
              <w:rPr>
                <w:color w:val="000000"/>
                <w:sz w:val="22"/>
              </w:rPr>
              <w:t>924,96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5098C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5419F94B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047D9" w14:textId="43725D78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11E22" w14:textId="61F60EB6" w:rsidR="00A04B68" w:rsidRPr="009A4875" w:rsidRDefault="00B301C2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Wybieg dla psów nad jeziorkiem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DD112" w14:textId="6C03A67C" w:rsidR="00A04B68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 xml:space="preserve">Kętrzyn, ul. </w:t>
            </w:r>
            <w:proofErr w:type="spellStart"/>
            <w:r w:rsidRPr="00E0426E">
              <w:rPr>
                <w:color w:val="000000"/>
                <w:sz w:val="22"/>
              </w:rPr>
              <w:t>Deihla</w:t>
            </w:r>
            <w:proofErr w:type="spellEnd"/>
            <w:r w:rsidRPr="00E0426E">
              <w:rPr>
                <w:color w:val="000000"/>
                <w:sz w:val="22"/>
              </w:rPr>
              <w:t xml:space="preserve"> działka 34/3 obręb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A8DC2" w14:textId="2CF71306" w:rsidR="00A04B68" w:rsidRDefault="00126978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D2CBD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48B81B70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D99A7" w14:textId="15788FF9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C4243" w14:textId="6817526F" w:rsidR="00A04B68" w:rsidRPr="009A4875" w:rsidRDefault="00B301C2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Modernizacja i doposażenie placu zabaw przy ul. M. Konopnickiej                 w Kętrzynie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6A65C" w14:textId="4DA07458" w:rsidR="00A04B68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 xml:space="preserve">Kętrzyn, ul. </w:t>
            </w:r>
            <w:r w:rsidR="00F27ACB">
              <w:rPr>
                <w:color w:val="000000"/>
                <w:sz w:val="22"/>
              </w:rPr>
              <w:t>M. Konopnickiej działka nr 197 obręb 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8DCBB" w14:textId="4E2D6AB3" w:rsidR="00A04B68" w:rsidRDefault="00126978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8CC72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32A434A3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EB777" w14:textId="4D3812F5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0FEAF" w14:textId="19C3892C" w:rsidR="00A04B68" w:rsidRPr="009A4875" w:rsidRDefault="00B301C2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"T</w:t>
            </w:r>
            <w:r w:rsidR="00E92612">
              <w:rPr>
                <w:b/>
                <w:bCs/>
                <w:color w:val="000000"/>
                <w:sz w:val="22"/>
              </w:rPr>
              <w:t>ransformator</w:t>
            </w:r>
            <w:r w:rsidRPr="009A4875">
              <w:rPr>
                <w:b/>
                <w:bCs/>
                <w:color w:val="000000"/>
                <w:sz w:val="22"/>
              </w:rPr>
              <w:t xml:space="preserve">" </w:t>
            </w:r>
            <w:proofErr w:type="spellStart"/>
            <w:r w:rsidRPr="009A4875">
              <w:rPr>
                <w:b/>
                <w:bCs/>
                <w:color w:val="000000"/>
                <w:sz w:val="22"/>
              </w:rPr>
              <w:t>S</w:t>
            </w:r>
            <w:r w:rsidR="00E92612">
              <w:rPr>
                <w:b/>
                <w:bCs/>
                <w:color w:val="000000"/>
                <w:sz w:val="22"/>
              </w:rPr>
              <w:t>połeczno</w:t>
            </w:r>
            <w:proofErr w:type="spellEnd"/>
            <w:r w:rsidRPr="009A4875">
              <w:rPr>
                <w:b/>
                <w:bCs/>
                <w:color w:val="000000"/>
                <w:sz w:val="22"/>
              </w:rPr>
              <w:t xml:space="preserve"> - K</w:t>
            </w:r>
            <w:r w:rsidR="00E92612">
              <w:rPr>
                <w:b/>
                <w:bCs/>
                <w:color w:val="000000"/>
                <w:sz w:val="22"/>
              </w:rPr>
              <w:t>ulturalny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77118" w14:textId="17181CEF" w:rsidR="00A04B68" w:rsidRDefault="00E0426E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E0426E">
              <w:rPr>
                <w:color w:val="000000"/>
                <w:sz w:val="22"/>
              </w:rPr>
              <w:t>Kętrzyn, ul. Pocztowa obiekt dawnej trafostacji, działka nr 581/5 obręb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A6063" w14:textId="26089F09" w:rsidR="00A04B68" w:rsidRDefault="00126978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126 000,00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0986B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625D0C10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3C1B" w14:textId="7B3C1020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5D3AA" w14:textId="0DB3666F" w:rsidR="00A04B68" w:rsidRPr="009A4875" w:rsidRDefault="00B301C2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 xml:space="preserve">Budowa tężni solankowych </w:t>
            </w:r>
            <w:r w:rsidR="00E92612">
              <w:rPr>
                <w:b/>
                <w:bCs/>
                <w:color w:val="000000"/>
                <w:sz w:val="22"/>
              </w:rPr>
              <w:t xml:space="preserve">                       </w:t>
            </w:r>
            <w:r w:rsidRPr="009A4875">
              <w:rPr>
                <w:b/>
                <w:bCs/>
                <w:color w:val="000000"/>
                <w:sz w:val="22"/>
              </w:rPr>
              <w:t>nad jeziorkiem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7AEAB" w14:textId="77777777" w:rsidR="00A04B68" w:rsidRDefault="00057240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057240">
              <w:rPr>
                <w:color w:val="000000"/>
                <w:sz w:val="22"/>
              </w:rPr>
              <w:t xml:space="preserve">Kętrzyn, ul. L. </w:t>
            </w:r>
            <w:proofErr w:type="spellStart"/>
            <w:r w:rsidRPr="00057240">
              <w:rPr>
                <w:color w:val="000000"/>
                <w:sz w:val="22"/>
              </w:rPr>
              <w:t>Deihla</w:t>
            </w:r>
            <w:proofErr w:type="spellEnd"/>
            <w:r w:rsidRPr="00057240">
              <w:rPr>
                <w:color w:val="000000"/>
                <w:sz w:val="22"/>
              </w:rPr>
              <w:t xml:space="preserve"> działka 34/3 obręb 3</w:t>
            </w:r>
          </w:p>
          <w:p w14:paraId="50460FE0" w14:textId="42B48972" w:rsidR="00091D84" w:rsidRDefault="00091D84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BEC9A" w14:textId="34FFB8A9" w:rsidR="00A04B68" w:rsidRDefault="00126978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09CD2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159B4633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4B19B" w14:textId="4A4394A2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6173" w14:textId="42EF35AD" w:rsidR="00A04B68" w:rsidRPr="009A4875" w:rsidRDefault="00E0426E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 xml:space="preserve">Ławki dla mam karmiących </w:t>
            </w:r>
            <w:r w:rsidR="00E92612">
              <w:rPr>
                <w:b/>
                <w:bCs/>
                <w:color w:val="000000"/>
                <w:sz w:val="22"/>
              </w:rPr>
              <w:t xml:space="preserve">                     </w:t>
            </w:r>
            <w:r w:rsidRPr="009A4875">
              <w:rPr>
                <w:b/>
                <w:bCs/>
                <w:color w:val="000000"/>
                <w:sz w:val="22"/>
              </w:rPr>
              <w:t>wraz z przewijakiem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D3FF5" w14:textId="17317FFD" w:rsidR="00A04B68" w:rsidRDefault="007301BD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301BD">
              <w:rPr>
                <w:color w:val="000000"/>
                <w:sz w:val="22"/>
              </w:rPr>
              <w:t xml:space="preserve">Plac zabaw przy ul. Kajki i plac zabaw przy ul. Poznańskiej </w:t>
            </w:r>
            <w:r w:rsidR="00181586">
              <w:rPr>
                <w:color w:val="000000"/>
                <w:sz w:val="22"/>
              </w:rPr>
              <w:t xml:space="preserve">              </w:t>
            </w:r>
            <w:r w:rsidRPr="007301BD">
              <w:rPr>
                <w:color w:val="000000"/>
                <w:sz w:val="22"/>
              </w:rPr>
              <w:t>w Kętrzynie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B8946" w14:textId="4CA88236" w:rsidR="00A04B68" w:rsidRDefault="00126978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30 200,00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E1227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414925A0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0D8E4" w14:textId="1DA9F22E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4572" w14:textId="7E3449BC" w:rsidR="00A04B68" w:rsidRPr="009A4875" w:rsidRDefault="00E0426E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Drzewa zamiast betonu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DFD1B" w14:textId="35909CFE" w:rsidR="00A04B68" w:rsidRDefault="007301BD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7301BD">
              <w:rPr>
                <w:color w:val="000000"/>
                <w:sz w:val="22"/>
              </w:rPr>
              <w:t>Przestrzenie publiczne miasta Kętrzyn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3E02E" w14:textId="53B7D168" w:rsidR="00A04B68" w:rsidRDefault="00126978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300 000,00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C29B7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4E9BD784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5444B" w14:textId="2CA13D2B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9AA91" w14:textId="2EAF6DC6" w:rsidR="00A04B68" w:rsidRPr="009A4875" w:rsidRDefault="00E0426E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"Wspólnie dla Kętrzyńskiej piłki nożnej"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154CA" w14:textId="1B912535" w:rsidR="00A04B68" w:rsidRDefault="009A4875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9A4875">
              <w:rPr>
                <w:color w:val="000000"/>
                <w:sz w:val="22"/>
              </w:rPr>
              <w:t>Kętrzyn, ul. B</w:t>
            </w:r>
            <w:r>
              <w:rPr>
                <w:color w:val="000000"/>
                <w:sz w:val="22"/>
              </w:rPr>
              <w:t>y</w:t>
            </w:r>
            <w:r w:rsidRPr="009A4875">
              <w:rPr>
                <w:color w:val="000000"/>
                <w:sz w:val="22"/>
              </w:rPr>
              <w:t>dgoska 20 Stadion Miejski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BA9A" w14:textId="715EE10D" w:rsidR="00A04B68" w:rsidRDefault="00126978" w:rsidP="0012697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93 008,20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96B07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126978" w14:paraId="29C571B5" w14:textId="77777777" w:rsidTr="00E92612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58A1CF" w14:textId="77777777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  <w:p w14:paraId="46248800" w14:textId="60CBB407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  <w:p w14:paraId="02825014" w14:textId="77777777" w:rsidR="00A04B68" w:rsidRDefault="00A04B68" w:rsidP="00E92612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46CE34" w14:textId="480617F0" w:rsidR="00A04B68" w:rsidRPr="009A4875" w:rsidRDefault="00E0426E" w:rsidP="009A4875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A4875">
              <w:rPr>
                <w:b/>
                <w:bCs/>
                <w:color w:val="000000"/>
                <w:sz w:val="22"/>
              </w:rPr>
              <w:t>Rozbudowa miejsc parkingowych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36190EA" w14:textId="321B9ECC" w:rsidR="00A04B68" w:rsidRDefault="009A4875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 w:rsidRPr="009A4875">
              <w:rPr>
                <w:color w:val="000000"/>
                <w:sz w:val="22"/>
              </w:rPr>
              <w:t xml:space="preserve">Kętrzyn, ul. Westerplatte, działka Nr I-94/11, </w:t>
            </w:r>
            <w:proofErr w:type="spellStart"/>
            <w:r w:rsidRPr="009A4875">
              <w:rPr>
                <w:color w:val="000000"/>
                <w:sz w:val="22"/>
              </w:rPr>
              <w:t>obr</w:t>
            </w:r>
            <w:proofErr w:type="spellEnd"/>
            <w:r w:rsidRPr="009A4875">
              <w:rPr>
                <w:color w:val="000000"/>
                <w:sz w:val="22"/>
              </w:rPr>
              <w:t>. Nr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011A53" w14:textId="5AB2F4CE" w:rsidR="00A04B68" w:rsidRDefault="00126978" w:rsidP="00181586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210 000,00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25BE0A1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A04B68" w14:paraId="732A965B" w14:textId="77777777" w:rsidTr="00181586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C487EF9" w14:textId="77777777" w:rsidR="00A04B68" w:rsidRDefault="00A04B68" w:rsidP="00A04B6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43BE715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91CD531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22B73FE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80DC424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5066119F" w14:textId="77777777" w:rsidTr="00181586">
        <w:trPr>
          <w:trHeight w:val="30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3D715DF" w14:textId="77777777" w:rsidR="00A04B68" w:rsidRDefault="00A04B68" w:rsidP="00A04B6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D6EECBF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37D21F9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8D04FB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704DB83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  <w:tr w:rsidR="00A04B68" w14:paraId="3CEE47E2" w14:textId="77777777" w:rsidTr="00181586">
        <w:trPr>
          <w:trHeight w:val="6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657C1" w14:textId="77777777" w:rsidR="00A04B68" w:rsidRDefault="00A04B68" w:rsidP="00A04B6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855F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6438A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9B72F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583CF" w14:textId="77777777" w:rsidR="00A04B68" w:rsidRDefault="00A04B68">
            <w:pPr>
              <w:spacing w:after="0" w:line="240" w:lineRule="auto"/>
              <w:rPr>
                <w:color w:val="000000"/>
                <w:sz w:val="22"/>
              </w:rPr>
            </w:pPr>
          </w:p>
        </w:tc>
      </w:tr>
    </w:tbl>
    <w:p w14:paraId="16A7F1D7" w14:textId="77777777" w:rsidR="00A04B68" w:rsidRDefault="00A04B68" w:rsidP="00A04B68">
      <w:pPr>
        <w:pStyle w:val="Akapitzlist"/>
        <w:spacing w:after="0" w:line="240" w:lineRule="auto"/>
        <w:ind w:left="1080"/>
      </w:pPr>
    </w:p>
    <w:p w14:paraId="3DD75E81" w14:textId="580E29F3" w:rsidR="00A04B68" w:rsidRDefault="00A04B68" w:rsidP="009A4875">
      <w:pPr>
        <w:pStyle w:val="Akapitzlist"/>
        <w:spacing w:after="0" w:line="240" w:lineRule="auto"/>
        <w:ind w:left="0"/>
      </w:pPr>
      <w:r>
        <w:t xml:space="preserve">*Przedstawione koszty projektów mają charakter szacunkowy. </w:t>
      </w:r>
    </w:p>
    <w:p w14:paraId="0A515468" w14:textId="77777777" w:rsidR="00A04B68" w:rsidRDefault="00A04B68" w:rsidP="00A04B68">
      <w:pPr>
        <w:spacing w:before="80" w:after="0" w:line="240" w:lineRule="auto"/>
      </w:pPr>
    </w:p>
    <w:p w14:paraId="6D1FCF94" w14:textId="77777777" w:rsidR="00A04B68" w:rsidRDefault="00A04B68" w:rsidP="00A04B68">
      <w:pPr>
        <w:spacing w:before="80" w:after="0" w:line="240" w:lineRule="auto"/>
      </w:pPr>
    </w:p>
    <w:p w14:paraId="786B4AA3" w14:textId="77777777" w:rsidR="00A04B68" w:rsidRDefault="00A04B68" w:rsidP="00A04B68">
      <w:pPr>
        <w:spacing w:before="80" w:after="0" w:line="240" w:lineRule="auto"/>
      </w:pPr>
    </w:p>
    <w:p w14:paraId="471B4261" w14:textId="77777777" w:rsidR="00A04B68" w:rsidRDefault="00A04B68" w:rsidP="00A04B68">
      <w:pPr>
        <w:spacing w:before="80" w:after="0" w:line="240" w:lineRule="auto"/>
      </w:pPr>
    </w:p>
    <w:p w14:paraId="7BCE641E" w14:textId="77777777" w:rsidR="00A04B68" w:rsidRDefault="00A04B68" w:rsidP="00A04B68">
      <w:pPr>
        <w:spacing w:before="80" w:after="0" w:line="240" w:lineRule="auto"/>
      </w:pPr>
    </w:p>
    <w:p w14:paraId="1A66F02C" w14:textId="77777777" w:rsidR="00A14FE6" w:rsidRDefault="00A14FE6"/>
    <w:sectPr w:rsidR="00A14FE6" w:rsidSect="009A4875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B05"/>
    <w:rsid w:val="00057240"/>
    <w:rsid w:val="00091D84"/>
    <w:rsid w:val="00126978"/>
    <w:rsid w:val="00171B05"/>
    <w:rsid w:val="00181586"/>
    <w:rsid w:val="006A1EB0"/>
    <w:rsid w:val="007301BD"/>
    <w:rsid w:val="0088786F"/>
    <w:rsid w:val="009A4875"/>
    <w:rsid w:val="00A04B68"/>
    <w:rsid w:val="00A14FE6"/>
    <w:rsid w:val="00B301C2"/>
    <w:rsid w:val="00E0426E"/>
    <w:rsid w:val="00E92612"/>
    <w:rsid w:val="00F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C39B"/>
  <w15:chartTrackingRefBased/>
  <w15:docId w15:val="{52632708-CF9B-4B4F-AEEE-C2D80E53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B68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4B68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4B68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04B68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4B68"/>
    <w:rPr>
      <w:rFonts w:ascii="Tahoma" w:eastAsia="Times New Roman" w:hAnsi="Tahoma" w:cs="Tahoma"/>
      <w:bCs/>
      <w:sz w:val="1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04B6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04B68"/>
    <w:rPr>
      <w:rFonts w:ascii="Tahoma" w:eastAsia="Times New Roman" w:hAnsi="Tahoma" w:cs="Tahoma"/>
      <w:sz w:val="1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A04B68"/>
    <w:pPr>
      <w:ind w:left="720"/>
      <w:contextualSpacing/>
    </w:pPr>
  </w:style>
  <w:style w:type="paragraph" w:customStyle="1" w:styleId="Normalny1">
    <w:name w:val="Normalny1"/>
    <w:rsid w:val="00A04B68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7</cp:revision>
  <cp:lastPrinted>2021-11-05T08:54:00Z</cp:lastPrinted>
  <dcterms:created xsi:type="dcterms:W3CDTF">2021-11-05T07:39:00Z</dcterms:created>
  <dcterms:modified xsi:type="dcterms:W3CDTF">2021-11-08T09:39:00Z</dcterms:modified>
</cp:coreProperties>
</file>